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00" w:before="100" w:line="240" w:lineRule="auto"/>
        <w:contextualSpacing w:val="0"/>
        <w:rPr>
          <w:rFonts w:ascii="Roboto" w:cs="Roboto" w:eastAsia="Roboto" w:hAnsi="Roboto"/>
          <w:b w:val="1"/>
        </w:rPr>
      </w:pPr>
      <w:hyperlink r:id="rId6">
        <w:r w:rsidDel="00000000" w:rsidR="00000000" w:rsidRPr="00000000">
          <w:rPr>
            <w:rFonts w:ascii="Roboto" w:cs="Roboto" w:eastAsia="Roboto" w:hAnsi="Roboto"/>
            <w:b w:val="1"/>
            <w:color w:val="0000ff"/>
            <w:u w:val="single"/>
            <w:rtl w:val="0"/>
          </w:rPr>
          <w:t xml:space="preserve">www.AuManufacturing.com.au</w:t>
        </w:r>
      </w:hyperlink>
      <w:r w:rsidDel="00000000" w:rsidR="00000000" w:rsidRPr="00000000">
        <w:rPr>
          <w:rFonts w:ascii="Roboto" w:cs="Roboto" w:eastAsia="Roboto" w:hAnsi="Roboto"/>
          <w:b w:val="1"/>
          <w:rtl w:val="0"/>
        </w:rPr>
        <w:t xml:space="preserve"> and the Australian Manufacturing Forum offer tailored best practice tours to help clients identify leads from among our manufacturing communities. Successful tours have ranged from AstraZeneca in Sydney, to Cook Medical in Brisbane, CSIRO’s Lab21 in Melbourne and Electrolux in Orange.</w:t>
      </w:r>
    </w:p>
    <w:p w:rsidR="00000000" w:rsidDel="00000000" w:rsidP="00000000" w:rsidRDefault="00000000" w:rsidRPr="00000000" w14:paraId="00000001">
      <w:pPr>
        <w:spacing w:after="100" w:before="100" w:line="240" w:lineRule="auto"/>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02">
      <w:pPr>
        <w:spacing w:after="100" w:before="100" w:line="240" w:lineRule="auto"/>
        <w:contextualSpacing w:val="0"/>
        <w:rPr>
          <w:rFonts w:ascii="Roboto" w:cs="Roboto" w:eastAsia="Roboto" w:hAnsi="Roboto"/>
        </w:rPr>
      </w:pPr>
      <w:r w:rsidDel="00000000" w:rsidR="00000000" w:rsidRPr="00000000">
        <w:rPr>
          <w:rFonts w:ascii="Roboto" w:cs="Roboto" w:eastAsia="Roboto" w:hAnsi="Roboto"/>
          <w:rtl w:val="0"/>
        </w:rPr>
        <w:t xml:space="preserve">The tours are structured as informative morning visits to leading Australian manufacturers which can also act as demonstration sites for the successful use of clients’ equipment and service offerings. They unleash the power of personal recommendation from the managers of the firms visited and of the Forum and website. They are soft sell events where clients’ staff get to mingle with manufacturer guests, and leave with a contact list of attendee plus the advantage of one on one time with prospects.</w:t>
      </w:r>
    </w:p>
    <w:p w:rsidR="00000000" w:rsidDel="00000000" w:rsidP="00000000" w:rsidRDefault="00000000" w:rsidRPr="00000000" w14:paraId="00000003">
      <w:pPr>
        <w:spacing w:after="100" w:before="100" w:line="240" w:lineRule="auto"/>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04">
      <w:pPr>
        <w:spacing w:after="100" w:before="100" w:line="240" w:lineRule="auto"/>
        <w:contextualSpacing w:val="0"/>
        <w:rPr>
          <w:rFonts w:ascii="Roboto" w:cs="Roboto" w:eastAsia="Roboto" w:hAnsi="Roboto"/>
        </w:rPr>
      </w:pPr>
      <w:r w:rsidDel="00000000" w:rsidR="00000000" w:rsidRPr="00000000">
        <w:rPr>
          <w:rFonts w:ascii="Roboto" w:cs="Roboto" w:eastAsia="Roboto" w:hAnsi="Roboto"/>
        </w:rPr>
        <w:drawing>
          <wp:inline distB="0" distT="0" distL="114300" distR="114300">
            <wp:extent cx="2833688" cy="19812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33688" cy="1981200"/>
                    </a:xfrm>
                    <a:prstGeom prst="rect"/>
                    <a:ln/>
                  </pic:spPr>
                </pic:pic>
              </a:graphicData>
            </a:graphic>
          </wp:inline>
        </w:drawing>
      </w:r>
      <w:r w:rsidDel="00000000" w:rsidR="00000000" w:rsidRPr="00000000">
        <w:rPr>
          <w:rFonts w:ascii="Roboto" w:cs="Roboto" w:eastAsia="Roboto" w:hAnsi="Roboto"/>
        </w:rPr>
        <w:drawing>
          <wp:inline distB="0" distT="0" distL="0" distR="0">
            <wp:extent cx="2962275" cy="1976438"/>
            <wp:effectExtent b="0" l="0" r="0" t="0"/>
            <wp:docPr descr="C:\Users\Peter\AppData\Local\Microsoft\Windows\INetCache\Content.Word\Aortic_stent_manufactuing_on_site_at_Cook_Medical_Brisbane.jpg" id="3" name="image2.jpg"/>
            <a:graphic>
              <a:graphicData uri="http://schemas.openxmlformats.org/drawingml/2006/picture">
                <pic:pic>
                  <pic:nvPicPr>
                    <pic:cNvPr descr="C:\Users\Peter\AppData\Local\Microsoft\Windows\INetCache\Content.Word\Aortic_stent_manufactuing_on_site_at_Cook_Medical_Brisbane.jpg" id="0" name="image2.jpg"/>
                    <pic:cNvPicPr preferRelativeResize="0"/>
                  </pic:nvPicPr>
                  <pic:blipFill>
                    <a:blip r:embed="rId8"/>
                    <a:srcRect b="0" l="0" r="0" t="0"/>
                    <a:stretch>
                      <a:fillRect/>
                    </a:stretch>
                  </pic:blipFill>
                  <pic:spPr>
                    <a:xfrm>
                      <a:off x="0" y="0"/>
                      <a:ext cx="2962275" cy="197643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100" w:before="100"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Pictures: AMF Forum members at CSIRO Lab21, Melbourne, and Cook Medical, Brisbane.</w:t>
      </w:r>
    </w:p>
    <w:p w:rsidR="00000000" w:rsidDel="00000000" w:rsidP="00000000" w:rsidRDefault="00000000" w:rsidRPr="00000000" w14:paraId="00000006">
      <w:pPr>
        <w:spacing w:after="100" w:before="100" w:line="240" w:lineRule="auto"/>
        <w:contextualSpacing w:val="0"/>
        <w:rPr>
          <w:rFonts w:ascii="Roboto" w:cs="Roboto" w:eastAsia="Roboto" w:hAnsi="Roboto"/>
        </w:rPr>
      </w:pPr>
      <w:r w:rsidDel="00000000" w:rsidR="00000000" w:rsidRPr="00000000">
        <w:rPr>
          <w:rFonts w:ascii="Roboto" w:cs="Roboto" w:eastAsia="Roboto" w:hAnsi="Roboto"/>
          <w:rtl w:val="0"/>
        </w:rPr>
        <w:t xml:space="preserve">Clients nominate their own companies where business leaders conduct a plant tour and describe why their factories are best practice. The Forum and AuManufacturing promote the tour through Linkedin, newsletter, direct marketing and the website, handle the collection of attendee names, and publish an after tour wrap up of member experiences. Either Peter Roberts or Brent Balinski attend to host the event, recommending and acknowledging the sponsor. </w:t>
      </w:r>
      <w:r w:rsidDel="00000000" w:rsidR="00000000" w:rsidRPr="00000000">
        <w:rPr>
          <w:rtl w:val="0"/>
        </w:rPr>
      </w:r>
    </w:p>
    <w:p w:rsidR="00000000" w:rsidDel="00000000" w:rsidP="00000000" w:rsidRDefault="00000000" w:rsidRPr="00000000" w14:paraId="00000007">
      <w:pPr>
        <w:spacing w:after="100" w:before="100" w:line="240" w:lineRule="auto"/>
        <w:contextualSpacing w:val="0"/>
        <w:rPr>
          <w:rFonts w:ascii="Roboto" w:cs="Roboto" w:eastAsia="Roboto" w:hAnsi="Roboto"/>
        </w:rPr>
      </w:pPr>
      <w:r w:rsidDel="00000000" w:rsidR="00000000" w:rsidRPr="00000000">
        <w:rPr>
          <w:rFonts w:ascii="Roboto" w:cs="Roboto" w:eastAsia="Roboto" w:hAnsi="Roboto"/>
          <w:rtl w:val="0"/>
        </w:rPr>
        <w:t xml:space="preserve">What you get:</w:t>
      </w:r>
    </w:p>
    <w:p w:rsidR="00000000" w:rsidDel="00000000" w:rsidP="00000000" w:rsidRDefault="00000000" w:rsidRPr="00000000" w14:paraId="00000008">
      <w:pPr>
        <w:numPr>
          <w:ilvl w:val="0"/>
          <w:numId w:val="1"/>
        </w:numPr>
        <w:spacing w:before="100" w:line="240" w:lineRule="auto"/>
        <w:ind w:left="720" w:hanging="360"/>
        <w:contextualSpacing w:val="1"/>
        <w:rPr>
          <w:rFonts w:ascii="Roboto" w:cs="Roboto" w:eastAsia="Roboto" w:hAnsi="Roboto"/>
        </w:rPr>
      </w:pPr>
      <w:r w:rsidDel="00000000" w:rsidR="00000000" w:rsidRPr="00000000">
        <w:rPr>
          <w:rFonts w:ascii="Roboto" w:cs="Roboto" w:eastAsia="Roboto" w:hAnsi="Roboto"/>
          <w:rtl w:val="0"/>
        </w:rPr>
        <w:t xml:space="preserve">Exclusive access to manufacturers in an environment of manufacturing transformation and success.</w:t>
      </w:r>
    </w:p>
    <w:p w:rsidR="00000000" w:rsidDel="00000000" w:rsidP="00000000" w:rsidRDefault="00000000" w:rsidRPr="00000000" w14:paraId="00000009">
      <w:pPr>
        <w:numPr>
          <w:ilvl w:val="0"/>
          <w:numId w:val="1"/>
        </w:numPr>
        <w:spacing w:line="240" w:lineRule="auto"/>
        <w:ind w:left="720" w:hanging="360"/>
        <w:contextualSpacing w:val="1"/>
        <w:rPr>
          <w:rFonts w:ascii="Roboto" w:cs="Roboto" w:eastAsia="Roboto" w:hAnsi="Roboto"/>
        </w:rPr>
      </w:pPr>
      <w:r w:rsidDel="00000000" w:rsidR="00000000" w:rsidRPr="00000000">
        <w:rPr>
          <w:rFonts w:ascii="Roboto" w:cs="Roboto" w:eastAsia="Roboto" w:hAnsi="Roboto"/>
          <w:rtl w:val="0"/>
        </w:rPr>
        <w:t xml:space="preserve">A plant tour showcasing an equipment installation or service success.</w:t>
      </w:r>
    </w:p>
    <w:p w:rsidR="00000000" w:rsidDel="00000000" w:rsidP="00000000" w:rsidRDefault="00000000" w:rsidRPr="00000000" w14:paraId="0000000A">
      <w:pPr>
        <w:numPr>
          <w:ilvl w:val="0"/>
          <w:numId w:val="1"/>
        </w:numPr>
        <w:spacing w:line="240" w:lineRule="auto"/>
        <w:ind w:left="720" w:hanging="360"/>
        <w:contextualSpacing w:val="1"/>
        <w:rPr>
          <w:rFonts w:ascii="Roboto" w:cs="Roboto" w:eastAsia="Roboto" w:hAnsi="Roboto"/>
        </w:rPr>
      </w:pPr>
      <w:r w:rsidDel="00000000" w:rsidR="00000000" w:rsidRPr="00000000">
        <w:rPr>
          <w:rFonts w:ascii="Roboto" w:cs="Roboto" w:eastAsia="Roboto" w:hAnsi="Roboto"/>
          <w:rtl w:val="0"/>
        </w:rPr>
        <w:t xml:space="preserve">Promotion in the Forum, newsletter and the web before and after the event.</w:t>
      </w:r>
    </w:p>
    <w:p w:rsidR="00000000" w:rsidDel="00000000" w:rsidP="00000000" w:rsidRDefault="00000000" w:rsidRPr="00000000" w14:paraId="0000000B">
      <w:pPr>
        <w:numPr>
          <w:ilvl w:val="0"/>
          <w:numId w:val="1"/>
        </w:numPr>
        <w:spacing w:after="100" w:line="240" w:lineRule="auto"/>
        <w:ind w:left="720" w:hanging="360"/>
        <w:contextualSpacing w:val="1"/>
        <w:rPr>
          <w:rFonts w:ascii="Roboto" w:cs="Roboto" w:eastAsia="Roboto" w:hAnsi="Roboto"/>
        </w:rPr>
      </w:pPr>
      <w:r w:rsidDel="00000000" w:rsidR="00000000" w:rsidRPr="00000000">
        <w:rPr>
          <w:rFonts w:ascii="Roboto" w:cs="Roboto" w:eastAsia="Roboto" w:hAnsi="Roboto"/>
          <w:rtl w:val="0"/>
        </w:rPr>
        <w:t xml:space="preserve">The power of personal recommendation from your own client and the Forum.</w:t>
      </w:r>
    </w:p>
    <w:p w:rsidR="00000000" w:rsidDel="00000000" w:rsidP="00000000" w:rsidRDefault="00000000" w:rsidRPr="00000000" w14:paraId="0000000C">
      <w:pPr>
        <w:spacing w:after="100" w:before="100" w:line="240" w:lineRule="auto"/>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0D">
      <w:pPr>
        <w:spacing w:after="100" w:before="100" w:line="240" w:lineRule="auto"/>
        <w:contextualSpacing w:val="0"/>
        <w:rPr>
          <w:rFonts w:ascii="Roboto" w:cs="Roboto" w:eastAsia="Roboto" w:hAnsi="Roboto"/>
        </w:rPr>
      </w:pPr>
      <w:r w:rsidDel="00000000" w:rsidR="00000000" w:rsidRPr="00000000">
        <w:rPr>
          <w:rFonts w:ascii="Roboto" w:cs="Roboto" w:eastAsia="Roboto" w:hAnsi="Roboto"/>
          <w:rtl w:val="0"/>
        </w:rPr>
        <w:t xml:space="preserve">What it costs:</w:t>
      </w:r>
    </w:p>
    <w:p w:rsidR="00000000" w:rsidDel="00000000" w:rsidP="00000000" w:rsidRDefault="00000000" w:rsidRPr="00000000" w14:paraId="0000000E">
      <w:pPr>
        <w:numPr>
          <w:ilvl w:val="0"/>
          <w:numId w:val="2"/>
        </w:numPr>
        <w:spacing w:before="100" w:line="240" w:lineRule="auto"/>
        <w:ind w:left="720" w:hanging="360"/>
        <w:contextualSpacing w:val="1"/>
        <w:rPr>
          <w:rFonts w:ascii="Roboto" w:cs="Roboto" w:eastAsia="Roboto" w:hAnsi="Roboto"/>
        </w:rPr>
      </w:pPr>
      <w:r w:rsidDel="00000000" w:rsidR="00000000" w:rsidRPr="00000000">
        <w:rPr>
          <w:rFonts w:ascii="Roboto" w:cs="Roboto" w:eastAsia="Roboto" w:hAnsi="Roboto"/>
          <w:rtl w:val="0"/>
        </w:rPr>
        <w:t xml:space="preserve">Clients provide coffee and refreshments at the visit welcome, usually first thing in the morning.</w:t>
      </w:r>
    </w:p>
    <w:p w:rsidR="00000000" w:rsidDel="00000000" w:rsidP="00000000" w:rsidRDefault="00000000" w:rsidRPr="00000000" w14:paraId="0000000F">
      <w:pPr>
        <w:numPr>
          <w:ilvl w:val="0"/>
          <w:numId w:val="2"/>
        </w:numPr>
        <w:spacing w:after="100" w:line="240" w:lineRule="auto"/>
        <w:ind w:left="720" w:hanging="360"/>
        <w:contextualSpacing w:val="1"/>
        <w:rPr>
          <w:rFonts w:ascii="Roboto" w:cs="Roboto" w:eastAsia="Roboto" w:hAnsi="Roboto"/>
        </w:rPr>
      </w:pPr>
      <w:r w:rsidDel="00000000" w:rsidR="00000000" w:rsidRPr="00000000">
        <w:rPr>
          <w:rFonts w:ascii="Roboto" w:cs="Roboto" w:eastAsia="Roboto" w:hAnsi="Roboto"/>
          <w:rtl w:val="0"/>
        </w:rPr>
        <w:t xml:space="preserve">A fee of $1,000 plus GST.</w:t>
      </w:r>
    </w:p>
    <w:p w:rsidR="00000000" w:rsidDel="00000000" w:rsidP="00000000" w:rsidRDefault="00000000" w:rsidRPr="00000000" w14:paraId="00000010">
      <w:pPr>
        <w:numPr>
          <w:ilvl w:val="0"/>
          <w:numId w:val="2"/>
        </w:numPr>
        <w:spacing w:after="100" w:line="240" w:lineRule="auto"/>
        <w:ind w:left="720" w:hanging="360"/>
        <w:contextualSpacing w:val="1"/>
        <w:rPr>
          <w:rFonts w:ascii="Roboto" w:cs="Roboto" w:eastAsia="Roboto" w:hAnsi="Roboto"/>
        </w:rPr>
      </w:pPr>
      <w:r w:rsidDel="00000000" w:rsidR="00000000" w:rsidRPr="00000000">
        <w:rPr>
          <w:rFonts w:ascii="Roboto" w:cs="Roboto" w:eastAsia="Roboto" w:hAnsi="Roboto"/>
          <w:rtl w:val="0"/>
        </w:rPr>
        <w:t xml:space="preserve">Travel costs for Peter Roberts or Brent Balinski if the event is outside of Adelaide or Sydney.</w:t>
      </w:r>
    </w:p>
    <w:p w:rsidR="00000000" w:rsidDel="00000000" w:rsidP="00000000" w:rsidRDefault="00000000" w:rsidRPr="00000000" w14:paraId="00000011">
      <w:pPr>
        <w:spacing w:after="100" w:before="100" w:line="240" w:lineRule="auto"/>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12">
      <w:pPr>
        <w:spacing w:after="100" w:before="100" w:line="240" w:lineRule="auto"/>
        <w:contextualSpacing w:val="0"/>
        <w:rPr>
          <w:rFonts w:ascii="Roboto" w:cs="Roboto" w:eastAsia="Roboto" w:hAnsi="Roboto"/>
        </w:rPr>
      </w:pPr>
      <w:r w:rsidDel="00000000" w:rsidR="00000000" w:rsidRPr="00000000">
        <w:rPr>
          <w:rFonts w:ascii="Roboto" w:cs="Roboto" w:eastAsia="Roboto" w:hAnsi="Roboto"/>
          <w:rtl w:val="0"/>
        </w:rPr>
        <w:t xml:space="preserve">Contact: </w:t>
      </w:r>
    </w:p>
    <w:p w:rsidR="00000000" w:rsidDel="00000000" w:rsidP="00000000" w:rsidRDefault="00000000" w:rsidRPr="00000000" w14:paraId="00000013">
      <w:pPr>
        <w:contextualSpacing w:val="0"/>
        <w:rPr>
          <w:rFonts w:ascii="Roboto" w:cs="Roboto" w:eastAsia="Roboto" w:hAnsi="Roboto"/>
        </w:rPr>
      </w:pPr>
      <w:r w:rsidDel="00000000" w:rsidR="00000000" w:rsidRPr="00000000">
        <w:rPr>
          <w:rFonts w:ascii="Roboto" w:cs="Roboto" w:eastAsia="Roboto" w:hAnsi="Roboto"/>
          <w:rtl w:val="0"/>
        </w:rPr>
        <w:t xml:space="preserve">Peter Roberts</w:t>
      </w:r>
    </w:p>
    <w:p w:rsidR="00000000" w:rsidDel="00000000" w:rsidP="00000000" w:rsidRDefault="00000000" w:rsidRPr="00000000" w14:paraId="00000014">
      <w:pPr>
        <w:contextualSpacing w:val="0"/>
        <w:rPr>
          <w:rFonts w:ascii="Roboto" w:cs="Roboto" w:eastAsia="Roboto" w:hAnsi="Roboto"/>
        </w:rPr>
      </w:pPr>
      <w:hyperlink r:id="rId9">
        <w:r w:rsidDel="00000000" w:rsidR="00000000" w:rsidRPr="00000000">
          <w:rPr>
            <w:rFonts w:ascii="Roboto" w:cs="Roboto" w:eastAsia="Roboto" w:hAnsi="Roboto"/>
            <w:color w:val="1155cc"/>
            <w:u w:val="single"/>
            <w:rtl w:val="0"/>
          </w:rPr>
          <w:t xml:space="preserve">info@aumanufacturing.com.au</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15">
      <w:pPr>
        <w:contextualSpacing w:val="0"/>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PO Box 711, Hove, South Australia 5048</w:t>
      </w:r>
    </w:p>
    <w:p w:rsidR="00000000" w:rsidDel="00000000" w:rsidP="00000000" w:rsidRDefault="00000000" w:rsidRPr="00000000" w14:paraId="00000016">
      <w:pPr>
        <w:contextualSpacing w:val="0"/>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Phone: 0419 140 679</w:t>
      </w:r>
    </w:p>
    <w:p w:rsidR="00000000" w:rsidDel="00000000" w:rsidP="00000000" w:rsidRDefault="00000000" w:rsidRPr="00000000" w14:paraId="00000017">
      <w:pPr>
        <w:contextualSpacing w:val="0"/>
        <w:rPr>
          <w:rFonts w:ascii="Roboto" w:cs="Roboto" w:eastAsia="Roboto" w:hAnsi="Roboto"/>
          <w:b w:val="1"/>
        </w:rPr>
      </w:pPr>
      <w:r w:rsidDel="00000000" w:rsidR="00000000" w:rsidRPr="00000000">
        <w:rPr>
          <w:rtl w:val="0"/>
        </w:rPr>
      </w:r>
    </w:p>
    <w:p w:rsidR="00000000" w:rsidDel="00000000" w:rsidP="00000000" w:rsidRDefault="00000000" w:rsidRPr="00000000" w14:paraId="00000018">
      <w:pPr>
        <w:contextualSpacing w:val="0"/>
        <w:rPr>
          <w:rFonts w:ascii="Roboto" w:cs="Roboto" w:eastAsia="Roboto" w:hAnsi="Roboto"/>
          <w:b w:val="1"/>
        </w:rPr>
      </w:pPr>
      <w:r w:rsidDel="00000000" w:rsidR="00000000" w:rsidRPr="00000000">
        <w:rPr>
          <w:rFonts w:ascii="Roboto" w:cs="Roboto" w:eastAsia="Roboto" w:hAnsi="Roboto"/>
          <w:b w:val="1"/>
          <w:rtl w:val="0"/>
        </w:rPr>
        <w:t xml:space="preserve">Publisher</w:t>
      </w:r>
    </w:p>
    <w:p w:rsidR="00000000" w:rsidDel="00000000" w:rsidP="00000000" w:rsidRDefault="00000000" w:rsidRPr="00000000" w14:paraId="00000019">
      <w:pPr>
        <w:contextualSpacing w:val="0"/>
        <w:rPr>
          <w:rFonts w:ascii="Roboto" w:cs="Roboto" w:eastAsia="Roboto" w:hAnsi="Roboto"/>
        </w:rPr>
      </w:pPr>
      <w:r w:rsidDel="00000000" w:rsidR="00000000" w:rsidRPr="00000000">
        <w:rPr>
          <w:rFonts w:ascii="Roboto" w:cs="Roboto" w:eastAsia="Roboto" w:hAnsi="Roboto"/>
          <w:rtl w:val="0"/>
        </w:rPr>
        <w:t xml:space="preserve">Australian Manufacturing Forum</w:t>
      </w:r>
    </w:p>
    <w:p w:rsidR="00000000" w:rsidDel="00000000" w:rsidP="00000000" w:rsidRDefault="00000000" w:rsidRPr="00000000" w14:paraId="0000001A">
      <w:pPr>
        <w:contextualSpacing w:val="0"/>
        <w:rPr>
          <w:rFonts w:ascii="Roboto" w:cs="Roboto" w:eastAsia="Roboto" w:hAnsi="Roboto"/>
        </w:rPr>
      </w:pPr>
      <w:r w:rsidDel="00000000" w:rsidR="00000000" w:rsidRPr="00000000">
        <w:rPr>
          <w:rFonts w:ascii="Roboto" w:cs="Roboto" w:eastAsia="Roboto" w:hAnsi="Roboto"/>
          <w:rtl w:val="0"/>
        </w:rPr>
        <w:t xml:space="preserve">ABN 22 682 643 900</w:t>
      </w:r>
    </w:p>
    <w:p w:rsidR="00000000" w:rsidDel="00000000" w:rsidP="00000000" w:rsidRDefault="00000000" w:rsidRPr="00000000" w14:paraId="0000001B">
      <w:pPr>
        <w:contextualSpacing w:val="0"/>
        <w:rPr>
          <w:rFonts w:ascii="Roboto" w:cs="Roboto" w:eastAsia="Roboto" w:hAnsi="Roboto"/>
          <w:b w:val="1"/>
        </w:rPr>
      </w:pPr>
      <w:r w:rsidDel="00000000" w:rsidR="00000000" w:rsidRPr="00000000">
        <w:rPr>
          <w:rtl w:val="0"/>
        </w:rPr>
      </w:r>
    </w:p>
    <w:p w:rsidR="00000000" w:rsidDel="00000000" w:rsidP="00000000" w:rsidRDefault="00000000" w:rsidRPr="00000000" w14:paraId="0000001C">
      <w:pPr>
        <w:contextualSpacing w:val="0"/>
        <w:rPr>
          <w:rFonts w:ascii="Roboto" w:cs="Roboto" w:eastAsia="Roboto" w:hAnsi="Roboto"/>
          <w:b w:val="1"/>
        </w:rPr>
      </w:pPr>
      <w:r w:rsidDel="00000000" w:rsidR="00000000" w:rsidRPr="00000000">
        <w:rPr>
          <w:rtl w:val="0"/>
        </w:rPr>
      </w:r>
    </w:p>
    <w:p w:rsidR="00000000" w:rsidDel="00000000" w:rsidP="00000000" w:rsidRDefault="00000000" w:rsidRPr="00000000" w14:paraId="0000001D">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1E">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1F">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20">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21">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22">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23">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24">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25">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26">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27">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28">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29">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2A">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2B">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2C">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2D">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2E">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2F">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30">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31">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32">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33">
      <w:pPr>
        <w:contextualSpacing w:val="0"/>
        <w:rPr>
          <w:rFonts w:ascii="Roboto" w:cs="Roboto" w:eastAsia="Roboto" w:hAnsi="Roboto"/>
          <w:b w:val="1"/>
        </w:rPr>
      </w:pPr>
      <w:r w:rsidDel="00000000" w:rsidR="00000000" w:rsidRPr="00000000">
        <w:rPr>
          <w:rtl w:val="0"/>
        </w:rPr>
      </w:r>
    </w:p>
    <w:p w:rsidR="00000000" w:rsidDel="00000000" w:rsidP="00000000" w:rsidRDefault="00000000" w:rsidRPr="00000000" w14:paraId="00000034">
      <w:pPr>
        <w:contextualSpacing w:val="0"/>
        <w:rPr>
          <w:rFonts w:ascii="Roboto" w:cs="Roboto" w:eastAsia="Roboto" w:hAnsi="Roboto"/>
          <w:b w:val="1"/>
        </w:rPr>
      </w:pPr>
      <w:r w:rsidDel="00000000" w:rsidR="00000000" w:rsidRPr="00000000">
        <w:rPr>
          <w:rtl w:val="0"/>
        </w:rPr>
      </w:r>
    </w:p>
    <w:p w:rsidR="00000000" w:rsidDel="00000000" w:rsidP="00000000" w:rsidRDefault="00000000" w:rsidRPr="00000000" w14:paraId="00000035">
      <w:pPr>
        <w:contextualSpacing w:val="0"/>
        <w:rPr>
          <w:rFonts w:ascii="Roboto" w:cs="Roboto" w:eastAsia="Roboto" w:hAnsi="Roboto"/>
          <w:b w:val="1"/>
        </w:rPr>
      </w:pPr>
      <w:r w:rsidDel="00000000" w:rsidR="00000000" w:rsidRPr="00000000">
        <w:rPr>
          <w:rtl w:val="0"/>
        </w:rPr>
      </w:r>
    </w:p>
    <w:p w:rsidR="00000000" w:rsidDel="00000000" w:rsidP="00000000" w:rsidRDefault="00000000" w:rsidRPr="00000000" w14:paraId="00000036">
      <w:pPr>
        <w:contextualSpacing w:val="0"/>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BOOKING CONFIRMATION FORM</w:t>
      </w:r>
    </w:p>
    <w:p w:rsidR="00000000" w:rsidDel="00000000" w:rsidP="00000000" w:rsidRDefault="00000000" w:rsidRPr="00000000" w14:paraId="00000037">
      <w:pPr>
        <w:contextualSpacing w:val="0"/>
        <w:rPr>
          <w:rFonts w:ascii="Roboto" w:cs="Roboto" w:eastAsia="Roboto" w:hAnsi="Roboto"/>
        </w:rPr>
      </w:pPr>
      <w:r w:rsidDel="00000000" w:rsidR="00000000" w:rsidRPr="00000000">
        <w:rPr>
          <w:rFonts w:ascii="Roboto" w:cs="Roboto" w:eastAsia="Roboto" w:hAnsi="Roboto"/>
          <w:rtl w:val="0"/>
        </w:rPr>
        <w:t xml:space="preserve">Confirm your booking by filling out the form below. Scan and email the returned form to </w:t>
      </w:r>
      <w:hyperlink r:id="rId10">
        <w:r w:rsidDel="00000000" w:rsidR="00000000" w:rsidRPr="00000000">
          <w:rPr>
            <w:rFonts w:ascii="Roboto" w:cs="Roboto" w:eastAsia="Roboto" w:hAnsi="Roboto"/>
            <w:color w:val="1155cc"/>
            <w:u w:val="single"/>
            <w:rtl w:val="0"/>
          </w:rPr>
          <w:t xml:space="preserve">brent@aumanufacturing.com.au</w:t>
        </w:r>
      </w:hyperlink>
      <w:r w:rsidDel="00000000" w:rsidR="00000000" w:rsidRPr="00000000">
        <w:rPr>
          <w:rtl w:val="0"/>
        </w:rPr>
      </w:r>
    </w:p>
    <w:p w:rsidR="00000000" w:rsidDel="00000000" w:rsidP="00000000" w:rsidRDefault="00000000" w:rsidRPr="00000000" w14:paraId="00000038">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39">
      <w:pPr>
        <w:contextualSpacing w:val="0"/>
        <w:rPr>
          <w:rFonts w:ascii="Roboto" w:cs="Roboto" w:eastAsia="Roboto" w:hAnsi="Roboto"/>
          <w:b w:val="1"/>
        </w:rPr>
      </w:pPr>
      <w:r w:rsidDel="00000000" w:rsidR="00000000" w:rsidRPr="00000000">
        <w:rPr>
          <w:rFonts w:ascii="Roboto" w:cs="Roboto" w:eastAsia="Roboto" w:hAnsi="Roboto"/>
          <w:b w:val="1"/>
          <w:rtl w:val="0"/>
        </w:rPr>
        <w:t xml:space="preserve">Please forward all booking enquiries and promotional artwork and pictures to</w:t>
      </w:r>
    </w:p>
    <w:p w:rsidR="00000000" w:rsidDel="00000000" w:rsidP="00000000" w:rsidRDefault="00000000" w:rsidRPr="00000000" w14:paraId="0000003A">
      <w:pPr>
        <w:contextualSpacing w:val="0"/>
        <w:rPr>
          <w:rFonts w:ascii="Roboto" w:cs="Roboto" w:eastAsia="Roboto" w:hAnsi="Roboto"/>
        </w:rPr>
      </w:pPr>
      <w:hyperlink r:id="rId11">
        <w:r w:rsidDel="00000000" w:rsidR="00000000" w:rsidRPr="00000000">
          <w:rPr>
            <w:rFonts w:ascii="Roboto" w:cs="Roboto" w:eastAsia="Roboto" w:hAnsi="Roboto"/>
            <w:color w:val="1155cc"/>
            <w:u w:val="single"/>
            <w:rtl w:val="0"/>
          </w:rPr>
          <w:t xml:space="preserve">info@aumanufacturing.com.au</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3B">
      <w:pPr>
        <w:contextualSpacing w:val="0"/>
        <w:rPr>
          <w:rFonts w:ascii="Roboto" w:cs="Roboto" w:eastAsia="Roboto" w:hAnsi="Roboto"/>
        </w:rPr>
      </w:pPr>
      <w:r w:rsidDel="00000000" w:rsidR="00000000" w:rsidRPr="00000000">
        <w:rPr>
          <w:rFonts w:ascii="Roboto" w:cs="Roboto" w:eastAsia="Roboto" w:hAnsi="Roboto"/>
          <w:rtl w:val="0"/>
        </w:rPr>
        <w:t xml:space="preserve">AuManufacturing Advertising Department</w:t>
      </w:r>
    </w:p>
    <w:p w:rsidR="00000000" w:rsidDel="00000000" w:rsidP="00000000" w:rsidRDefault="00000000" w:rsidRPr="00000000" w14:paraId="0000003C">
      <w:pPr>
        <w:contextualSpacing w:val="0"/>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PO Box 711, Hove, South Australia 5048</w:t>
      </w:r>
    </w:p>
    <w:p w:rsidR="00000000" w:rsidDel="00000000" w:rsidP="00000000" w:rsidRDefault="00000000" w:rsidRPr="00000000" w14:paraId="0000003D">
      <w:pPr>
        <w:contextualSpacing w:val="0"/>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Phone: 0431 510 339</w:t>
      </w:r>
    </w:p>
    <w:p w:rsidR="00000000" w:rsidDel="00000000" w:rsidP="00000000" w:rsidRDefault="00000000" w:rsidRPr="00000000" w14:paraId="0000003E">
      <w:pPr>
        <w:contextualSpacing w:val="0"/>
        <w:rPr>
          <w:rFonts w:ascii="Roboto" w:cs="Roboto" w:eastAsia="Roboto" w:hAnsi="Roboto"/>
          <w:b w:val="1"/>
        </w:rPr>
      </w:pPr>
      <w:r w:rsidDel="00000000" w:rsidR="00000000" w:rsidRPr="00000000">
        <w:rPr>
          <w:rtl w:val="0"/>
        </w:rPr>
      </w:r>
    </w:p>
    <w:p w:rsidR="00000000" w:rsidDel="00000000" w:rsidP="00000000" w:rsidRDefault="00000000" w:rsidRPr="00000000" w14:paraId="0000003F">
      <w:pPr>
        <w:contextualSpacing w:val="0"/>
        <w:rPr>
          <w:rFonts w:ascii="Roboto" w:cs="Roboto" w:eastAsia="Roboto" w:hAnsi="Roboto"/>
          <w:b w:val="1"/>
        </w:rPr>
      </w:pPr>
      <w:r w:rsidDel="00000000" w:rsidR="00000000" w:rsidRPr="00000000">
        <w:rPr>
          <w:rFonts w:ascii="Roboto" w:cs="Roboto" w:eastAsia="Roboto" w:hAnsi="Roboto"/>
          <w:b w:val="1"/>
          <w:rtl w:val="0"/>
        </w:rPr>
        <w:t xml:space="preserve">Publisher</w:t>
      </w:r>
    </w:p>
    <w:p w:rsidR="00000000" w:rsidDel="00000000" w:rsidP="00000000" w:rsidRDefault="00000000" w:rsidRPr="00000000" w14:paraId="00000040">
      <w:pPr>
        <w:contextualSpacing w:val="0"/>
        <w:rPr>
          <w:rFonts w:ascii="Roboto" w:cs="Roboto" w:eastAsia="Roboto" w:hAnsi="Roboto"/>
        </w:rPr>
      </w:pPr>
      <w:r w:rsidDel="00000000" w:rsidR="00000000" w:rsidRPr="00000000">
        <w:rPr>
          <w:rFonts w:ascii="Roboto" w:cs="Roboto" w:eastAsia="Roboto" w:hAnsi="Roboto"/>
          <w:rtl w:val="0"/>
        </w:rPr>
        <w:t xml:space="preserve">Australian Manufacturing Forum</w:t>
      </w:r>
    </w:p>
    <w:p w:rsidR="00000000" w:rsidDel="00000000" w:rsidP="00000000" w:rsidRDefault="00000000" w:rsidRPr="00000000" w14:paraId="00000041">
      <w:pPr>
        <w:contextualSpacing w:val="0"/>
        <w:rPr>
          <w:rFonts w:ascii="Roboto" w:cs="Roboto" w:eastAsia="Roboto" w:hAnsi="Roboto"/>
        </w:rPr>
      </w:pPr>
      <w:r w:rsidDel="00000000" w:rsidR="00000000" w:rsidRPr="00000000">
        <w:rPr>
          <w:rFonts w:ascii="Roboto" w:cs="Roboto" w:eastAsia="Roboto" w:hAnsi="Roboto"/>
          <w:rtl w:val="0"/>
        </w:rPr>
        <w:t xml:space="preserve">ABN 22 682 643 900</w:t>
      </w:r>
    </w:p>
    <w:p w:rsidR="00000000" w:rsidDel="00000000" w:rsidP="00000000" w:rsidRDefault="00000000" w:rsidRPr="00000000" w14:paraId="00000042">
      <w:pPr>
        <w:spacing w:line="276" w:lineRule="auto"/>
        <w:contextualSpacing w:val="0"/>
        <w:rPr>
          <w:rFonts w:ascii="Roboto" w:cs="Roboto" w:eastAsia="Roboto" w:hAnsi="Roboto"/>
        </w:rPr>
      </w:pPr>
      <w:r w:rsidDel="00000000" w:rsidR="00000000" w:rsidRPr="00000000">
        <w:rPr>
          <w:rtl w:val="0"/>
        </w:rPr>
      </w:r>
    </w:p>
    <w:tbl>
      <w:tblPr>
        <w:tblStyle w:val="Table1"/>
        <w:tblW w:w="951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65"/>
        <w:gridCol w:w="4545"/>
        <w:tblGridChange w:id="0">
          <w:tblGrid>
            <w:gridCol w:w="4965"/>
            <w:gridCol w:w="4545"/>
          </w:tblGrid>
        </w:tblGridChange>
      </w:tblGrid>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spacing w:line="276" w:lineRule="auto"/>
              <w:contextualSpacing w:val="0"/>
              <w:rPr>
                <w:rFonts w:ascii="Roboto" w:cs="Roboto" w:eastAsia="Roboto" w:hAnsi="Roboto"/>
              </w:rPr>
            </w:pPr>
            <w:r w:rsidDel="00000000" w:rsidR="00000000" w:rsidRPr="00000000">
              <w:rPr>
                <w:rFonts w:ascii="Roboto" w:cs="Roboto" w:eastAsia="Roboto" w:hAnsi="Roboto"/>
                <w:rtl w:val="0"/>
              </w:rPr>
              <w:t xml:space="preserve">Booking name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spacing w:line="276" w:lineRule="auto"/>
              <w:contextualSpacing w:val="0"/>
              <w:rPr>
                <w:rFonts w:ascii="Roboto" w:cs="Roboto" w:eastAsia="Roboto" w:hAnsi="Roboto"/>
              </w:rPr>
            </w:pPr>
            <w:r w:rsidDel="00000000" w:rsidR="00000000" w:rsidRPr="00000000">
              <w:rPr>
                <w:rFonts w:ascii="Roboto" w:cs="Roboto" w:eastAsia="Roboto" w:hAnsi="Roboto"/>
                <w:rtl w:val="0"/>
              </w:rPr>
              <w:t xml:space="preserve">Created date</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spacing w:line="276" w:lineRule="auto"/>
              <w:contextualSpacing w:val="0"/>
              <w:rPr>
                <w:rFonts w:ascii="Roboto" w:cs="Roboto" w:eastAsia="Roboto" w:hAnsi="Roboto"/>
              </w:rPr>
            </w:pPr>
            <w:r w:rsidDel="00000000" w:rsidR="00000000" w:rsidRPr="00000000">
              <w:rPr>
                <w:rFonts w:ascii="Roboto" w:cs="Roboto" w:eastAsia="Roboto" w:hAnsi="Roboto"/>
                <w:rtl w:val="0"/>
              </w:rPr>
              <w:t xml:space="preserve">Prepared by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spacing w:line="276" w:lineRule="auto"/>
              <w:contextualSpacing w:val="0"/>
              <w:rPr>
                <w:rFonts w:ascii="Roboto" w:cs="Roboto" w:eastAsia="Roboto" w:hAnsi="Roboto"/>
              </w:rPr>
            </w:pPr>
            <w:r w:rsidDel="00000000" w:rsidR="00000000" w:rsidRPr="00000000">
              <w:rPr>
                <w:rFonts w:ascii="Roboto" w:cs="Roboto" w:eastAsia="Roboto" w:hAnsi="Roboto"/>
                <w:rtl w:val="0"/>
              </w:rPr>
              <w:t xml:space="preserve">Account name</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7">
            <w:pPr>
              <w:widowControl w:val="0"/>
              <w:spacing w:line="276" w:lineRule="auto"/>
              <w:contextualSpacing w:val="0"/>
              <w:rPr>
                <w:rFonts w:ascii="Roboto" w:cs="Roboto" w:eastAsia="Roboto" w:hAnsi="Roboto"/>
              </w:rPr>
            </w:pPr>
            <w:r w:rsidDel="00000000" w:rsidR="00000000" w:rsidRPr="00000000">
              <w:rPr>
                <w:rFonts w:ascii="Roboto" w:cs="Roboto" w:eastAsia="Roboto" w:hAnsi="Roboto"/>
                <w:rtl w:val="0"/>
              </w:rPr>
              <w:t xml:space="preserve">Address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spacing w:line="276" w:lineRule="auto"/>
              <w:contextualSpacing w:val="0"/>
              <w:rPr>
                <w:rFonts w:ascii="Roboto" w:cs="Roboto" w:eastAsia="Roboto" w:hAnsi="Roboto"/>
              </w:rPr>
            </w:pPr>
            <w:r w:rsidDel="00000000" w:rsidR="00000000" w:rsidRPr="00000000">
              <w:rPr>
                <w:rFonts w:ascii="Roboto" w:cs="Roboto" w:eastAsia="Roboto" w:hAnsi="Roboto"/>
                <w:rtl w:val="0"/>
              </w:rPr>
              <w:t xml:space="preserve">Order number</w:t>
            </w:r>
          </w:p>
        </w:tc>
      </w:tr>
    </w:tbl>
    <w:p w:rsidR="00000000" w:rsidDel="00000000" w:rsidP="00000000" w:rsidRDefault="00000000" w:rsidRPr="00000000" w14:paraId="00000049">
      <w:pPr>
        <w:spacing w:line="276" w:lineRule="auto"/>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4A">
      <w:pPr>
        <w:spacing w:line="276" w:lineRule="auto"/>
        <w:contextualSpacing w:val="0"/>
        <w:rPr>
          <w:rFonts w:ascii="Roboto" w:cs="Roboto" w:eastAsia="Roboto" w:hAnsi="Roboto"/>
        </w:rPr>
      </w:pPr>
      <w:r w:rsidDel="00000000" w:rsidR="00000000" w:rsidRPr="00000000">
        <w:rPr>
          <w:rFonts w:ascii="Roboto" w:cs="Roboto" w:eastAsia="Roboto" w:hAnsi="Roboto"/>
          <w:b w:val="1"/>
          <w:rtl w:val="0"/>
        </w:rPr>
        <w:t xml:space="preserve">Customer and advertiser</w:t>
      </w:r>
      <w:r w:rsidDel="00000000" w:rsidR="00000000" w:rsidRPr="00000000">
        <w:rPr>
          <w:rtl w:val="0"/>
        </w:rPr>
      </w:r>
    </w:p>
    <w:tbl>
      <w:tblPr>
        <w:tblStyle w:val="Table2"/>
        <w:tblW w:w="951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10"/>
        <w:gridCol w:w="4500"/>
        <w:tblGridChange w:id="0">
          <w:tblGrid>
            <w:gridCol w:w="5010"/>
            <w:gridCol w:w="4500"/>
          </w:tblGrid>
        </w:tblGridChange>
      </w:tblGrid>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spacing w:line="276" w:lineRule="auto"/>
              <w:contextualSpacing w:val="0"/>
              <w:rPr>
                <w:rFonts w:ascii="Roboto" w:cs="Roboto" w:eastAsia="Roboto" w:hAnsi="Roboto"/>
              </w:rPr>
            </w:pPr>
            <w:r w:rsidDel="00000000" w:rsidR="00000000" w:rsidRPr="00000000">
              <w:rPr>
                <w:rFonts w:ascii="Roboto" w:cs="Roboto" w:eastAsia="Roboto" w:hAnsi="Roboto"/>
                <w:rtl w:val="0"/>
              </w:rPr>
              <w:t xml:space="preserve">Customer name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spacing w:line="276" w:lineRule="auto"/>
              <w:contextualSpacing w:val="0"/>
              <w:rPr>
                <w:rFonts w:ascii="Roboto" w:cs="Roboto" w:eastAsia="Roboto" w:hAnsi="Roboto"/>
              </w:rPr>
            </w:pPr>
            <w:r w:rsidDel="00000000" w:rsidR="00000000" w:rsidRPr="00000000">
              <w:rPr>
                <w:rFonts w:ascii="Roboto" w:cs="Roboto" w:eastAsia="Roboto" w:hAnsi="Roboto"/>
                <w:rtl w:val="0"/>
              </w:rPr>
              <w:t xml:space="preserve">Organisation name</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spacing w:line="276" w:lineRule="auto"/>
              <w:contextualSpacing w:val="0"/>
              <w:rPr>
                <w:rFonts w:ascii="Roboto" w:cs="Roboto" w:eastAsia="Roboto" w:hAnsi="Roboto"/>
              </w:rPr>
            </w:pPr>
            <w:r w:rsidDel="00000000" w:rsidR="00000000" w:rsidRPr="00000000">
              <w:rPr>
                <w:rFonts w:ascii="Roboto" w:cs="Roboto" w:eastAsia="Roboto" w:hAnsi="Roboto"/>
                <w:rtl w:val="0"/>
              </w:rPr>
              <w:t xml:space="preserve">Organisation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spacing w:line="276" w:lineRule="auto"/>
              <w:contextualSpacing w:val="0"/>
              <w:rPr>
                <w:rFonts w:ascii="Roboto" w:cs="Roboto" w:eastAsia="Roboto" w:hAnsi="Roboto"/>
              </w:rPr>
            </w:pPr>
            <w:r w:rsidDel="00000000" w:rsidR="00000000" w:rsidRPr="00000000">
              <w:rPr>
                <w:rFonts w:ascii="Roboto" w:cs="Roboto" w:eastAsia="Roboto" w:hAnsi="Roboto"/>
                <w:rtl w:val="0"/>
              </w:rPr>
              <w:t xml:space="preserve">Contact person</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spacing w:line="276" w:lineRule="auto"/>
              <w:contextualSpacing w:val="0"/>
              <w:rPr>
                <w:rFonts w:ascii="Roboto" w:cs="Roboto" w:eastAsia="Roboto" w:hAnsi="Roboto"/>
              </w:rPr>
            </w:pPr>
            <w:r w:rsidDel="00000000" w:rsidR="00000000" w:rsidRPr="00000000">
              <w:rPr>
                <w:rFonts w:ascii="Roboto" w:cs="Roboto" w:eastAsia="Roboto" w:hAnsi="Roboto"/>
                <w:rtl w:val="0"/>
              </w:rPr>
              <w:t xml:space="preserve">Address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spacing w:line="276" w:lineRule="auto"/>
              <w:contextualSpacing w:val="0"/>
              <w:rPr>
                <w:rFonts w:ascii="Roboto" w:cs="Roboto" w:eastAsia="Roboto" w:hAnsi="Roboto"/>
              </w:rPr>
            </w:pPr>
            <w:r w:rsidDel="00000000" w:rsidR="00000000" w:rsidRPr="00000000">
              <w:rPr>
                <w:rFonts w:ascii="Roboto" w:cs="Roboto" w:eastAsia="Roboto" w:hAnsi="Roboto"/>
                <w:rtl w:val="0"/>
              </w:rPr>
              <w:t xml:space="preserve">Phone</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spacing w:line="276" w:lineRule="auto"/>
              <w:contextualSpacing w:val="0"/>
              <w:rPr>
                <w:rFonts w:ascii="Roboto" w:cs="Roboto" w:eastAsia="Roboto" w:hAnsi="Robo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spacing w:line="276" w:lineRule="auto"/>
              <w:contextualSpacing w:val="0"/>
              <w:rPr>
                <w:rFonts w:ascii="Roboto" w:cs="Roboto" w:eastAsia="Roboto" w:hAnsi="Roboto"/>
              </w:rPr>
            </w:pPr>
            <w:r w:rsidDel="00000000" w:rsidR="00000000" w:rsidRPr="00000000">
              <w:rPr>
                <w:rFonts w:ascii="Roboto" w:cs="Roboto" w:eastAsia="Roboto" w:hAnsi="Roboto"/>
                <w:rtl w:val="0"/>
              </w:rPr>
              <w:t xml:space="preserve">Email </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3">
            <w:pPr>
              <w:widowControl w:val="0"/>
              <w:spacing w:line="276" w:lineRule="auto"/>
              <w:contextualSpacing w:val="0"/>
              <w:rPr>
                <w:rFonts w:ascii="Roboto" w:cs="Roboto" w:eastAsia="Roboto" w:hAnsi="Roboto"/>
              </w:rPr>
            </w:pPr>
            <w:r w:rsidDel="00000000" w:rsidR="00000000" w:rsidRPr="00000000">
              <w:rPr>
                <w:rFonts w:ascii="Roboto" w:cs="Roboto" w:eastAsia="Roboto" w:hAnsi="Roboto"/>
                <w:rtl w:val="0"/>
              </w:rPr>
              <w:t xml:space="preserve">Phone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spacing w:line="276" w:lineRule="auto"/>
              <w:contextualSpacing w:val="0"/>
              <w:rPr>
                <w:rFonts w:ascii="Roboto" w:cs="Roboto" w:eastAsia="Roboto" w:hAnsi="Roboto"/>
              </w:rPr>
            </w:pP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spacing w:line="276" w:lineRule="auto"/>
              <w:contextualSpacing w:val="0"/>
              <w:rPr>
                <w:rFonts w:ascii="Roboto" w:cs="Roboto" w:eastAsia="Roboto" w:hAnsi="Roboto"/>
              </w:rPr>
            </w:pPr>
            <w:r w:rsidDel="00000000" w:rsidR="00000000" w:rsidRPr="00000000">
              <w:rPr>
                <w:rFonts w:ascii="Roboto" w:cs="Roboto" w:eastAsia="Roboto" w:hAnsi="Roboto"/>
                <w:rtl w:val="0"/>
              </w:rPr>
              <w:t xml:space="preserve">Email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spacing w:line="276" w:lineRule="auto"/>
              <w:contextualSpacing w:val="0"/>
              <w:rPr>
                <w:rFonts w:ascii="Roboto" w:cs="Roboto" w:eastAsia="Roboto" w:hAnsi="Roboto"/>
              </w:rPr>
            </w:pPr>
            <w:r w:rsidDel="00000000" w:rsidR="00000000" w:rsidRPr="00000000">
              <w:rPr>
                <w:rtl w:val="0"/>
              </w:rPr>
            </w:r>
          </w:p>
        </w:tc>
      </w:tr>
    </w:tbl>
    <w:p w:rsidR="00000000" w:rsidDel="00000000" w:rsidP="00000000" w:rsidRDefault="00000000" w:rsidRPr="00000000" w14:paraId="00000057">
      <w:pPr>
        <w:spacing w:line="276" w:lineRule="auto"/>
        <w:contextualSpacing w:val="0"/>
        <w:rPr>
          <w:rFonts w:ascii="Roboto" w:cs="Roboto" w:eastAsia="Roboto" w:hAnsi="Roboto"/>
        </w:rPr>
      </w:pPr>
      <w:r w:rsidDel="00000000" w:rsidR="00000000" w:rsidRPr="00000000">
        <w:rPr>
          <w:rtl w:val="0"/>
        </w:rPr>
      </w:r>
    </w:p>
    <w:tbl>
      <w:tblPr>
        <w:tblStyle w:val="Table3"/>
        <w:tblW w:w="95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75"/>
        <w:gridCol w:w="3090"/>
        <w:gridCol w:w="990"/>
        <w:gridCol w:w="915"/>
        <w:gridCol w:w="870"/>
        <w:tblGridChange w:id="0">
          <w:tblGrid>
            <w:gridCol w:w="3675"/>
            <w:gridCol w:w="3090"/>
            <w:gridCol w:w="990"/>
            <w:gridCol w:w="915"/>
            <w:gridCol w:w="870"/>
          </w:tblGrid>
        </w:tblGridChange>
      </w:tblGrid>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spacing w:line="276" w:lineRule="auto"/>
              <w:contextualSpacing w:val="0"/>
              <w:rPr>
                <w:rFonts w:ascii="Roboto" w:cs="Roboto" w:eastAsia="Roboto" w:hAnsi="Roboto"/>
                <w:color w:val="ffffff"/>
                <w:shd w:fill="666666" w:val="clear"/>
              </w:rPr>
            </w:pPr>
            <w:r w:rsidDel="00000000" w:rsidR="00000000" w:rsidRPr="00000000">
              <w:rPr>
                <w:rFonts w:ascii="Roboto" w:cs="Roboto" w:eastAsia="Roboto" w:hAnsi="Roboto"/>
                <w:color w:val="ffffff"/>
                <w:shd w:fill="666666" w:val="clear"/>
                <w:rtl w:val="0"/>
              </w:rPr>
              <w:t xml:space="preserve">Product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spacing w:line="276" w:lineRule="auto"/>
              <w:contextualSpacing w:val="0"/>
              <w:rPr>
                <w:rFonts w:ascii="Roboto" w:cs="Roboto" w:eastAsia="Roboto" w:hAnsi="Roboto"/>
                <w:color w:val="ffffff"/>
                <w:shd w:fill="666666" w:val="clear"/>
              </w:rPr>
            </w:pPr>
            <w:r w:rsidDel="00000000" w:rsidR="00000000" w:rsidRPr="00000000">
              <w:rPr>
                <w:rFonts w:ascii="Roboto" w:cs="Roboto" w:eastAsia="Roboto" w:hAnsi="Roboto"/>
                <w:color w:val="ffffff"/>
                <w:shd w:fill="666666" w:val="clear"/>
                <w:rtl w:val="0"/>
              </w:rPr>
              <w:t xml:space="preserve">Line item description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spacing w:line="276" w:lineRule="auto"/>
              <w:contextualSpacing w:val="0"/>
              <w:rPr>
                <w:rFonts w:ascii="Roboto" w:cs="Roboto" w:eastAsia="Roboto" w:hAnsi="Roboto"/>
                <w:color w:val="ffffff"/>
                <w:shd w:fill="666666" w:val="clear"/>
              </w:rPr>
            </w:pPr>
            <w:r w:rsidDel="00000000" w:rsidR="00000000" w:rsidRPr="00000000">
              <w:rPr>
                <w:rFonts w:ascii="Roboto" w:cs="Roboto" w:eastAsia="Roboto" w:hAnsi="Roboto"/>
                <w:color w:val="ffffff"/>
                <w:shd w:fill="666666" w:val="clear"/>
                <w:rtl w:val="0"/>
              </w:rPr>
              <w:t xml:space="preserve">Start date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spacing w:line="276" w:lineRule="auto"/>
              <w:contextualSpacing w:val="0"/>
              <w:rPr>
                <w:rFonts w:ascii="Roboto" w:cs="Roboto" w:eastAsia="Roboto" w:hAnsi="Roboto"/>
                <w:color w:val="ffffff"/>
                <w:shd w:fill="666666" w:val="clear"/>
              </w:rPr>
            </w:pPr>
            <w:r w:rsidDel="00000000" w:rsidR="00000000" w:rsidRPr="00000000">
              <w:rPr>
                <w:rFonts w:ascii="Roboto" w:cs="Roboto" w:eastAsia="Roboto" w:hAnsi="Roboto"/>
                <w:color w:val="ffffff"/>
                <w:shd w:fill="666666" w:val="clear"/>
                <w:rtl w:val="0"/>
              </w:rPr>
              <w:t xml:space="preserve">End date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spacing w:line="276" w:lineRule="auto"/>
              <w:contextualSpacing w:val="0"/>
              <w:rPr>
                <w:rFonts w:ascii="Roboto" w:cs="Roboto" w:eastAsia="Roboto" w:hAnsi="Roboto"/>
                <w:color w:val="ffffff"/>
                <w:shd w:fill="666666" w:val="clear"/>
              </w:rPr>
            </w:pPr>
            <w:r w:rsidDel="00000000" w:rsidR="00000000" w:rsidRPr="00000000">
              <w:rPr>
                <w:rFonts w:ascii="Roboto" w:cs="Roboto" w:eastAsia="Roboto" w:hAnsi="Roboto"/>
                <w:color w:val="ffffff"/>
                <w:shd w:fill="666666" w:val="clear"/>
                <w:rtl w:val="0"/>
              </w:rPr>
              <w:t xml:space="preserve">Sales price</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spacing w:line="276" w:lineRule="auto"/>
              <w:contextualSpacing w:val="0"/>
              <w:rPr>
                <w:rFonts w:ascii="Roboto" w:cs="Roboto" w:eastAsia="Roboto" w:hAnsi="Roboto"/>
              </w:rPr>
            </w:pPr>
            <w:r w:rsidDel="00000000" w:rsidR="00000000" w:rsidRPr="00000000">
              <w:rPr>
                <w:rFonts w:ascii="Roboto" w:cs="Roboto" w:eastAsia="Roboto" w:hAnsi="Roboto"/>
                <w:rtl w:val="0"/>
              </w:rPr>
              <w:t xml:space="preserve">Best Practice Tour plus promotion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spacing w:line="276" w:lineRule="auto"/>
              <w:contextualSpacing w:val="0"/>
              <w:rPr>
                <w:rFonts w:ascii="Roboto" w:cs="Roboto" w:eastAsia="Roboto" w:hAnsi="Robo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spacing w:line="276" w:lineRule="auto"/>
              <w:contextualSpacing w:val="0"/>
              <w:rPr>
                <w:rFonts w:ascii="Roboto" w:cs="Roboto" w:eastAsia="Roboto" w:hAnsi="Robo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spacing w:line="276" w:lineRule="auto"/>
              <w:contextualSpacing w:val="0"/>
              <w:rPr>
                <w:rFonts w:ascii="Roboto" w:cs="Roboto" w:eastAsia="Roboto" w:hAnsi="Robo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spacing w:line="276" w:lineRule="auto"/>
              <w:contextualSpacing w:val="0"/>
              <w:rPr>
                <w:rFonts w:ascii="Roboto" w:cs="Roboto" w:eastAsia="Roboto" w:hAnsi="Roboto"/>
              </w:rPr>
            </w:pP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spacing w:line="276" w:lineRule="auto"/>
              <w:contextualSpacing w:val="0"/>
              <w:rPr>
                <w:rFonts w:ascii="Roboto" w:cs="Roboto" w:eastAsia="Roboto" w:hAnsi="Robo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spacing w:line="276" w:lineRule="auto"/>
              <w:contextualSpacing w:val="0"/>
              <w:rPr>
                <w:rFonts w:ascii="Roboto" w:cs="Roboto" w:eastAsia="Roboto" w:hAnsi="Robo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spacing w:line="276" w:lineRule="auto"/>
              <w:contextualSpacing w:val="0"/>
              <w:rPr>
                <w:rFonts w:ascii="Roboto" w:cs="Roboto" w:eastAsia="Roboto" w:hAnsi="Robo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spacing w:line="276" w:lineRule="auto"/>
              <w:contextualSpacing w:val="0"/>
              <w:rPr>
                <w:rFonts w:ascii="Roboto" w:cs="Roboto" w:eastAsia="Roboto" w:hAnsi="Robo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spacing w:line="276" w:lineRule="auto"/>
              <w:contextualSpacing w:val="0"/>
              <w:rPr>
                <w:rFonts w:ascii="Roboto" w:cs="Roboto" w:eastAsia="Roboto" w:hAnsi="Roboto"/>
              </w:rPr>
            </w:pP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spacing w:line="276" w:lineRule="auto"/>
              <w:contextualSpacing w:val="0"/>
              <w:rPr>
                <w:rFonts w:ascii="Roboto" w:cs="Roboto" w:eastAsia="Roboto" w:hAnsi="Robo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spacing w:line="276" w:lineRule="auto"/>
              <w:contextualSpacing w:val="0"/>
              <w:rPr>
                <w:rFonts w:ascii="Roboto" w:cs="Roboto" w:eastAsia="Roboto" w:hAnsi="Robo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spacing w:line="276" w:lineRule="auto"/>
              <w:contextualSpacing w:val="0"/>
              <w:rPr>
                <w:rFonts w:ascii="Roboto" w:cs="Roboto" w:eastAsia="Roboto" w:hAnsi="Robo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A">
            <w:pPr>
              <w:widowControl w:val="0"/>
              <w:spacing w:line="276" w:lineRule="auto"/>
              <w:contextualSpacing w:val="0"/>
              <w:rPr>
                <w:rFonts w:ascii="Roboto" w:cs="Roboto" w:eastAsia="Roboto" w:hAnsi="Robo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spacing w:line="276" w:lineRule="auto"/>
              <w:contextualSpacing w:val="0"/>
              <w:rPr>
                <w:rFonts w:ascii="Roboto" w:cs="Roboto" w:eastAsia="Roboto" w:hAnsi="Roboto"/>
              </w:rPr>
            </w:pP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spacing w:line="276" w:lineRule="auto"/>
              <w:contextualSpacing w:val="0"/>
              <w:rPr>
                <w:rFonts w:ascii="Roboto" w:cs="Roboto" w:eastAsia="Roboto" w:hAnsi="Robo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spacing w:line="276" w:lineRule="auto"/>
              <w:contextualSpacing w:val="0"/>
              <w:rPr>
                <w:rFonts w:ascii="Roboto" w:cs="Roboto" w:eastAsia="Roboto" w:hAnsi="Robo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spacing w:line="276" w:lineRule="auto"/>
              <w:contextualSpacing w:val="0"/>
              <w:rPr>
                <w:rFonts w:ascii="Roboto" w:cs="Roboto" w:eastAsia="Roboto" w:hAnsi="Robo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spacing w:line="276" w:lineRule="auto"/>
              <w:contextualSpacing w:val="0"/>
              <w:rPr>
                <w:rFonts w:ascii="Roboto" w:cs="Roboto" w:eastAsia="Roboto" w:hAnsi="Robo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spacing w:line="276" w:lineRule="auto"/>
              <w:contextualSpacing w:val="0"/>
              <w:rPr>
                <w:rFonts w:ascii="Roboto" w:cs="Roboto" w:eastAsia="Roboto" w:hAnsi="Roboto"/>
              </w:rPr>
            </w:pPr>
            <w:r w:rsidDel="00000000" w:rsidR="00000000" w:rsidRPr="00000000">
              <w:rPr>
                <w:rtl w:val="0"/>
              </w:rPr>
            </w:r>
          </w:p>
        </w:tc>
      </w:tr>
    </w:tbl>
    <w:p w:rsidR="00000000" w:rsidDel="00000000" w:rsidP="00000000" w:rsidRDefault="00000000" w:rsidRPr="00000000" w14:paraId="00000071">
      <w:pPr>
        <w:spacing w:line="276" w:lineRule="auto"/>
        <w:contextualSpacing w:val="0"/>
        <w:rPr>
          <w:rFonts w:ascii="Roboto" w:cs="Roboto" w:eastAsia="Roboto" w:hAnsi="Roboto"/>
        </w:rPr>
      </w:pPr>
      <w:r w:rsidDel="00000000" w:rsidR="00000000" w:rsidRPr="00000000">
        <w:rPr>
          <w:rFonts w:ascii="Roboto" w:cs="Roboto" w:eastAsia="Roboto" w:hAnsi="Roboto"/>
          <w:rtl w:val="0"/>
        </w:rPr>
        <w:t xml:space="preserve">Total price:</w:t>
      </w:r>
    </w:p>
    <w:p w:rsidR="00000000" w:rsidDel="00000000" w:rsidP="00000000" w:rsidRDefault="00000000" w:rsidRPr="00000000" w14:paraId="00000072">
      <w:pPr>
        <w:spacing w:line="276" w:lineRule="auto"/>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73">
      <w:pPr>
        <w:spacing w:line="276" w:lineRule="auto"/>
        <w:contextualSpacing w:val="0"/>
        <w:rPr>
          <w:rFonts w:ascii="Roboto" w:cs="Roboto" w:eastAsia="Roboto" w:hAnsi="Roboto"/>
          <w:b w:val="1"/>
        </w:rPr>
      </w:pPr>
      <w:r w:rsidDel="00000000" w:rsidR="00000000" w:rsidRPr="00000000">
        <w:rPr>
          <w:rFonts w:ascii="Roboto" w:cs="Roboto" w:eastAsia="Roboto" w:hAnsi="Roboto"/>
          <w:b w:val="1"/>
          <w:rtl w:val="0"/>
        </w:rPr>
        <w:t xml:space="preserve">PAYMENT DETAILS</w:t>
      </w:r>
    </w:p>
    <w:p w:rsidR="00000000" w:rsidDel="00000000" w:rsidP="00000000" w:rsidRDefault="00000000" w:rsidRPr="00000000" w14:paraId="00000074">
      <w:pPr>
        <w:spacing w:line="276" w:lineRule="auto"/>
        <w:contextualSpacing w:val="0"/>
        <w:rPr>
          <w:rFonts w:ascii="Roboto" w:cs="Roboto" w:eastAsia="Roboto" w:hAnsi="Roboto"/>
        </w:rPr>
      </w:pPr>
      <w:r w:rsidDel="00000000" w:rsidR="00000000" w:rsidRPr="00000000">
        <w:rPr>
          <w:rFonts w:ascii="Roboto" w:cs="Roboto" w:eastAsia="Roboto" w:hAnsi="Roboto"/>
          <w:rtl w:val="0"/>
        </w:rPr>
        <w:t xml:space="preserve">Total advertisement price: $</w:t>
        <w:tab/>
        <w:t xml:space="preserve">to be paid by direct deposit</w:t>
      </w:r>
    </w:p>
    <w:p w:rsidR="00000000" w:rsidDel="00000000" w:rsidP="00000000" w:rsidRDefault="00000000" w:rsidRPr="00000000" w14:paraId="00000075">
      <w:pPr>
        <w:spacing w:line="276" w:lineRule="auto"/>
        <w:contextualSpacing w:val="0"/>
        <w:rPr>
          <w:rFonts w:ascii="Roboto" w:cs="Roboto" w:eastAsia="Roboto" w:hAnsi="Roboto"/>
        </w:rPr>
      </w:pPr>
      <w:r w:rsidDel="00000000" w:rsidR="00000000" w:rsidRPr="00000000">
        <w:rPr>
          <w:rFonts w:ascii="Roboto" w:cs="Roboto" w:eastAsia="Roboto" w:hAnsi="Roboto"/>
          <w:rtl w:val="0"/>
        </w:rPr>
        <w:t xml:space="preserve">Bank: Commonwealth Bank of Australia </w:t>
      </w:r>
    </w:p>
    <w:p w:rsidR="00000000" w:rsidDel="00000000" w:rsidP="00000000" w:rsidRDefault="00000000" w:rsidRPr="00000000" w14:paraId="00000076">
      <w:pPr>
        <w:spacing w:line="276" w:lineRule="auto"/>
        <w:contextualSpacing w:val="0"/>
        <w:rPr>
          <w:rFonts w:ascii="Roboto" w:cs="Roboto" w:eastAsia="Roboto" w:hAnsi="Roboto"/>
        </w:rPr>
      </w:pPr>
      <w:r w:rsidDel="00000000" w:rsidR="00000000" w:rsidRPr="00000000">
        <w:rPr>
          <w:rFonts w:ascii="Roboto" w:cs="Roboto" w:eastAsia="Roboto" w:hAnsi="Roboto"/>
          <w:rtl w:val="0"/>
        </w:rPr>
        <w:t xml:space="preserve">Account name: Australian Manufacturing Forum</w:t>
      </w:r>
    </w:p>
    <w:p w:rsidR="00000000" w:rsidDel="00000000" w:rsidP="00000000" w:rsidRDefault="00000000" w:rsidRPr="00000000" w14:paraId="00000077">
      <w:pPr>
        <w:spacing w:line="276" w:lineRule="auto"/>
        <w:contextualSpacing w:val="0"/>
        <w:rPr>
          <w:rFonts w:ascii="Roboto" w:cs="Roboto" w:eastAsia="Roboto" w:hAnsi="Roboto"/>
        </w:rPr>
      </w:pPr>
      <w:r w:rsidDel="00000000" w:rsidR="00000000" w:rsidRPr="00000000">
        <w:rPr>
          <w:rFonts w:ascii="Roboto" w:cs="Roboto" w:eastAsia="Roboto" w:hAnsi="Roboto"/>
          <w:rtl w:val="0"/>
        </w:rPr>
        <w:t xml:space="preserve">BSB: 062-105</w:t>
      </w:r>
    </w:p>
    <w:p w:rsidR="00000000" w:rsidDel="00000000" w:rsidP="00000000" w:rsidRDefault="00000000" w:rsidRPr="00000000" w14:paraId="00000078">
      <w:pPr>
        <w:spacing w:line="276" w:lineRule="auto"/>
        <w:contextualSpacing w:val="0"/>
        <w:rPr>
          <w:rFonts w:ascii="Roboto" w:cs="Roboto" w:eastAsia="Roboto" w:hAnsi="Roboto"/>
        </w:rPr>
      </w:pPr>
      <w:r w:rsidDel="00000000" w:rsidR="00000000" w:rsidRPr="00000000">
        <w:rPr>
          <w:rFonts w:ascii="Roboto" w:cs="Roboto" w:eastAsia="Roboto" w:hAnsi="Roboto"/>
          <w:rtl w:val="0"/>
        </w:rPr>
        <w:t xml:space="preserve">Account number: 1091 3171</w:t>
      </w:r>
    </w:p>
    <w:p w:rsidR="00000000" w:rsidDel="00000000" w:rsidP="00000000" w:rsidRDefault="00000000" w:rsidRPr="00000000" w14:paraId="00000079">
      <w:pPr>
        <w:spacing w:line="276" w:lineRule="auto"/>
        <w:contextualSpacing w:val="0"/>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7A">
      <w:pPr>
        <w:contextualSpacing w:val="0"/>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Terms and conditions for advertising material</w:t>
      </w:r>
    </w:p>
    <w:p w:rsidR="00000000" w:rsidDel="00000000" w:rsidP="00000000" w:rsidRDefault="00000000" w:rsidRPr="00000000" w14:paraId="0000007B">
      <w:pPr>
        <w:contextualSpacing w:val="0"/>
        <w:rPr>
          <w:rFonts w:ascii="Roboto" w:cs="Roboto" w:eastAsia="Roboto" w:hAnsi="Roboto"/>
          <w:highlight w:val="white"/>
        </w:rPr>
      </w:pPr>
      <w:r w:rsidDel="00000000" w:rsidR="00000000" w:rsidRPr="00000000">
        <w:rPr>
          <w:rFonts w:ascii="Roboto" w:cs="Roboto" w:eastAsia="Roboto" w:hAnsi="Roboto"/>
          <w:highlight w:val="white"/>
          <w:rtl w:val="0"/>
        </w:rPr>
        <w:t xml:space="preserve">These terms and conditions apply to the advertiser (herein referred to as “the client”) and the publisher, the Australian Manufacturing Forum (herein referred to as “AMF”). The information in this booking form will be treated as confidential by both the client and the AMF.  </w:t>
      </w:r>
    </w:p>
    <w:p w:rsidR="00000000" w:rsidDel="00000000" w:rsidP="00000000" w:rsidRDefault="00000000" w:rsidRPr="00000000" w14:paraId="0000007C">
      <w:pPr>
        <w:contextualSpacing w:val="0"/>
        <w:rPr>
          <w:rFonts w:ascii="Roboto" w:cs="Roboto" w:eastAsia="Roboto" w:hAnsi="Roboto"/>
          <w:highlight w:val="white"/>
        </w:rPr>
      </w:pPr>
      <w:r w:rsidDel="00000000" w:rsidR="00000000" w:rsidRPr="00000000">
        <w:rPr>
          <w:rFonts w:ascii="Roboto" w:cs="Roboto" w:eastAsia="Roboto" w:hAnsi="Roboto"/>
          <w:highlight w:val="white"/>
          <w:rtl w:val="0"/>
        </w:rPr>
        <w:t xml:space="preserve">Advertising material must not contain any profanity, be defamatory, breach a confidence, or infringe any laws, regulations or statutes. It will be accepted on the assumption the client has copyright of the material and the right to mention any service, individual, entity or product contained within. Material must be submitted seven days before the scheduled date of publication. </w:t>
      </w:r>
    </w:p>
    <w:p w:rsidR="00000000" w:rsidDel="00000000" w:rsidP="00000000" w:rsidRDefault="00000000" w:rsidRPr="00000000" w14:paraId="0000007D">
      <w:pPr>
        <w:contextualSpacing w:val="0"/>
        <w:rPr>
          <w:rFonts w:ascii="Roboto" w:cs="Roboto" w:eastAsia="Roboto" w:hAnsi="Roboto"/>
          <w:highlight w:val="white"/>
        </w:rPr>
      </w:pPr>
      <w:r w:rsidDel="00000000" w:rsidR="00000000" w:rsidRPr="00000000">
        <w:rPr>
          <w:rFonts w:ascii="Roboto" w:cs="Roboto" w:eastAsia="Roboto" w:hAnsi="Roboto"/>
          <w:highlight w:val="white"/>
          <w:rtl w:val="0"/>
        </w:rPr>
        <w:t xml:space="preserve">Material should fit the specified dimensions contained in the media kit. If significant alterations are needed to make the material usable, then a fee of $100 per hour will be charged to the client for this.  </w:t>
      </w:r>
    </w:p>
    <w:p w:rsidR="00000000" w:rsidDel="00000000" w:rsidP="00000000" w:rsidRDefault="00000000" w:rsidRPr="00000000" w14:paraId="0000007E">
      <w:pPr>
        <w:contextualSpacing w:val="0"/>
        <w:rPr>
          <w:rFonts w:ascii="Roboto" w:cs="Roboto" w:eastAsia="Roboto" w:hAnsi="Roboto"/>
          <w:highlight w:val="white"/>
        </w:rPr>
      </w:pPr>
      <w:r w:rsidDel="00000000" w:rsidR="00000000" w:rsidRPr="00000000">
        <w:rPr>
          <w:rFonts w:ascii="Roboto" w:cs="Roboto" w:eastAsia="Roboto" w:hAnsi="Roboto"/>
          <w:highlight w:val="white"/>
          <w:rtl w:val="0"/>
        </w:rPr>
        <w:t xml:space="preserve">Full and final payment must be made five days or more before the scheduled publication date. </w:t>
      </w:r>
    </w:p>
    <w:p w:rsidR="00000000" w:rsidDel="00000000" w:rsidP="00000000" w:rsidRDefault="00000000" w:rsidRPr="00000000" w14:paraId="0000007F">
      <w:pPr>
        <w:contextualSpacing w:val="0"/>
        <w:rPr>
          <w:rFonts w:ascii="Roboto" w:cs="Roboto" w:eastAsia="Roboto" w:hAnsi="Roboto"/>
          <w:highlight w:val="white"/>
        </w:rPr>
      </w:pPr>
      <w:r w:rsidDel="00000000" w:rsidR="00000000" w:rsidRPr="00000000">
        <w:rPr>
          <w:rFonts w:ascii="Roboto" w:cs="Roboto" w:eastAsia="Roboto" w:hAnsi="Roboto"/>
          <w:highlight w:val="white"/>
          <w:rtl w:val="0"/>
        </w:rPr>
        <w:t xml:space="preserve">Any cancellation must be made three days or more before the publication date. No refund will be given outside of this period. </w:t>
      </w:r>
    </w:p>
    <w:p w:rsidR="00000000" w:rsidDel="00000000" w:rsidP="00000000" w:rsidRDefault="00000000" w:rsidRPr="00000000" w14:paraId="00000080">
      <w:pPr>
        <w:contextualSpacing w:val="0"/>
        <w:rPr>
          <w:rFonts w:ascii="Roboto" w:cs="Roboto" w:eastAsia="Roboto" w:hAnsi="Roboto"/>
          <w:highlight w:val="white"/>
        </w:rPr>
      </w:pPr>
      <w:r w:rsidDel="00000000" w:rsidR="00000000" w:rsidRPr="00000000">
        <w:rPr>
          <w:rFonts w:ascii="Roboto" w:cs="Roboto" w:eastAsia="Roboto" w:hAnsi="Roboto"/>
          <w:highlight w:val="white"/>
          <w:rtl w:val="0"/>
        </w:rPr>
        <w:t xml:space="preserve">The AMF also reserves the right to reject, exclude or cancel advertising at any time. </w:t>
      </w:r>
    </w:p>
    <w:p w:rsidR="00000000" w:rsidDel="00000000" w:rsidP="00000000" w:rsidRDefault="00000000" w:rsidRPr="00000000" w14:paraId="00000081">
      <w:pPr>
        <w:contextualSpacing w:val="0"/>
        <w:rPr>
          <w:rFonts w:ascii="Roboto" w:cs="Roboto" w:eastAsia="Roboto" w:hAnsi="Roboto"/>
          <w:highlight w:val="white"/>
        </w:rPr>
      </w:pPr>
      <w:r w:rsidDel="00000000" w:rsidR="00000000" w:rsidRPr="00000000">
        <w:rPr>
          <w:rFonts w:ascii="Roboto" w:cs="Roboto" w:eastAsia="Roboto" w:hAnsi="Roboto"/>
          <w:highlight w:val="white"/>
          <w:rtl w:val="0"/>
        </w:rPr>
        <w:t xml:space="preserve">The client will be refunded for any advertisements that the AMF is unable to publish. In that case, the AMF is not liable for costs greater than the amount the client has paid.  </w:t>
      </w:r>
    </w:p>
    <w:p w:rsidR="00000000" w:rsidDel="00000000" w:rsidP="00000000" w:rsidRDefault="00000000" w:rsidRPr="00000000" w14:paraId="00000082">
      <w:pPr>
        <w:contextualSpacing w:val="0"/>
        <w:rPr>
          <w:rFonts w:ascii="Roboto" w:cs="Roboto" w:eastAsia="Roboto" w:hAnsi="Roboto"/>
          <w:highlight w:val="white"/>
        </w:rPr>
      </w:pPr>
      <w:r w:rsidDel="00000000" w:rsidR="00000000" w:rsidRPr="00000000">
        <w:rPr>
          <w:rFonts w:ascii="Roboto" w:cs="Roboto" w:eastAsia="Roboto" w:hAnsi="Roboto"/>
          <w:highlight w:val="white"/>
          <w:rtl w:val="0"/>
        </w:rPr>
        <w:t xml:space="preserve">The AMF is not liable for any indirect or consequential losses following publication of the client’s advertising. The advertiser will indemnify and hold harmless the AMF in the event the material published leads to claims, cost penalties, or demands.</w:t>
      </w:r>
    </w:p>
    <w:p w:rsidR="00000000" w:rsidDel="00000000" w:rsidP="00000000" w:rsidRDefault="00000000" w:rsidRPr="00000000" w14:paraId="00000083">
      <w:pPr>
        <w:contextualSpacing w:val="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84">
      <w:pPr>
        <w:contextualSpacing w:val="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85">
      <w:pPr>
        <w:contextualSpacing w:val="0"/>
        <w:rPr>
          <w:rFonts w:ascii="Roboto" w:cs="Roboto" w:eastAsia="Roboto" w:hAnsi="Roboto"/>
        </w:rPr>
      </w:pPr>
      <w:r w:rsidDel="00000000" w:rsidR="00000000" w:rsidRPr="00000000">
        <w:rPr>
          <w:rFonts w:ascii="Roboto" w:cs="Roboto" w:eastAsia="Roboto" w:hAnsi="Roboto"/>
          <w:highlight w:val="white"/>
          <w:rtl w:val="0"/>
        </w:rPr>
        <w:t xml:space="preserve">  </w:t>
      </w:r>
      <w:r w:rsidDel="00000000" w:rsidR="00000000" w:rsidRPr="00000000">
        <w:rPr>
          <w:rtl w:val="0"/>
        </w:rPr>
      </w:r>
    </w:p>
    <w:sectPr>
      <w:headerReference r:id="rId1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spacing w:line="276" w:lineRule="auto"/>
      <w:contextualSpacing w:val="0"/>
      <w:rPr/>
    </w:pPr>
    <w:r w:rsidDel="00000000" w:rsidR="00000000" w:rsidRPr="00000000">
      <w:rPr/>
      <w:drawing>
        <wp:inline distB="114300" distT="114300" distL="114300" distR="114300">
          <wp:extent cx="4786313" cy="1071984"/>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4786313" cy="107198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aumanufacturing.com.au" TargetMode="External"/><Relationship Id="rId10" Type="http://schemas.openxmlformats.org/officeDocument/2006/relationships/hyperlink" Target="mailto:brent@aumanufacturing.com.au" TargetMode="External"/><Relationship Id="rId12" Type="http://schemas.openxmlformats.org/officeDocument/2006/relationships/header" Target="header1.xml"/><Relationship Id="rId9" Type="http://schemas.openxmlformats.org/officeDocument/2006/relationships/hyperlink" Target="mailto:info@aumanufacturing.com.au" TargetMode="External"/><Relationship Id="rId5" Type="http://schemas.openxmlformats.org/officeDocument/2006/relationships/styles" Target="styles.xml"/><Relationship Id="rId6" Type="http://schemas.openxmlformats.org/officeDocument/2006/relationships/hyperlink" Target="http://www.aumanufacturing.com.au" TargetMode="Externa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